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776D" w14:textId="77777777" w:rsidR="007A7D4B" w:rsidRPr="007A7D4B" w:rsidRDefault="007A7D4B" w:rsidP="007A7D4B">
      <w:r w:rsidRPr="007A7D4B">
        <w:t>Marine Data Hub – End User Licence Agreement (EULA)</w:t>
      </w:r>
    </w:p>
    <w:p w14:paraId="5ED25C0D" w14:textId="77777777" w:rsidR="007A7D4B" w:rsidRPr="007A7D4B" w:rsidRDefault="007A7D4B" w:rsidP="007A7D4B">
      <w:r w:rsidRPr="007A7D4B">
        <w:t>PLEASE READ CAREFULLY BEFORE ACCESSING ANY SERVICES OR DOWNLOADING ANY SOFTWARE</w:t>
      </w:r>
    </w:p>
    <w:p w14:paraId="47223531" w14:textId="77777777" w:rsidR="007A7D4B" w:rsidRPr="007A7D4B" w:rsidRDefault="007A7D4B" w:rsidP="007A7D4B">
      <w:r w:rsidRPr="007A7D4B">
        <w:t>This licence agreement (Licence) is a legal agreement between you (Licensee or you) and Marine Information Solutions Limited (CRN: 08082437) of 3 Devon Way, Birmingham, England, B31 2TS, United Kingdom (Licensor, us or we) for:</w:t>
      </w:r>
    </w:p>
    <w:p w14:paraId="065F63CF" w14:textId="77777777" w:rsidR="007A7D4B" w:rsidRPr="007A7D4B" w:rsidRDefault="007A7D4B" w:rsidP="007A7D4B">
      <w:pPr>
        <w:numPr>
          <w:ilvl w:val="0"/>
          <w:numId w:val="1"/>
        </w:numPr>
      </w:pPr>
      <w:r w:rsidRPr="007A7D4B">
        <w:t>access to our product known as “Marine Data Hub” including any services supplied with or accessed by you in connection with the Marine Data Hub </w:t>
      </w:r>
      <w:r w:rsidRPr="007A7D4B">
        <w:rPr>
          <w:b/>
          <w:bCs/>
        </w:rPr>
        <w:t>(Services).</w:t>
      </w:r>
    </w:p>
    <w:p w14:paraId="1484A8DC" w14:textId="77777777" w:rsidR="007A7D4B" w:rsidRPr="007A7D4B" w:rsidRDefault="007A7D4B" w:rsidP="007A7D4B">
      <w:pPr>
        <w:numPr>
          <w:ilvl w:val="0"/>
          <w:numId w:val="1"/>
        </w:numPr>
      </w:pPr>
      <w:r w:rsidRPr="007A7D4B">
        <w:t>Any online software applications provided as part of the Services </w:t>
      </w:r>
      <w:r w:rsidRPr="007A7D4B">
        <w:rPr>
          <w:b/>
          <w:bCs/>
        </w:rPr>
        <w:t>(Software).</w:t>
      </w:r>
    </w:p>
    <w:p w14:paraId="404EBD4A" w14:textId="77777777" w:rsidR="007A7D4B" w:rsidRPr="007A7D4B" w:rsidRDefault="007A7D4B" w:rsidP="007A7D4B">
      <w:pPr>
        <w:numPr>
          <w:ilvl w:val="0"/>
          <w:numId w:val="1"/>
        </w:numPr>
      </w:pPr>
      <w:r w:rsidRPr="007A7D4B">
        <w:t>Any online documents provided as part of the Services </w:t>
      </w:r>
      <w:r w:rsidRPr="007A7D4B">
        <w:rPr>
          <w:b/>
          <w:bCs/>
        </w:rPr>
        <w:t>(Documents).</w:t>
      </w:r>
    </w:p>
    <w:p w14:paraId="27C090A8" w14:textId="77777777" w:rsidR="007A7D4B" w:rsidRPr="007A7D4B" w:rsidRDefault="007A7D4B" w:rsidP="007A7D4B">
      <w:pPr>
        <w:numPr>
          <w:ilvl w:val="0"/>
          <w:numId w:val="1"/>
        </w:numPr>
      </w:pPr>
      <w:r w:rsidRPr="007A7D4B">
        <w:t>Any data including data supplied by third parties provided as part of the Services </w:t>
      </w:r>
      <w:r w:rsidRPr="007A7D4B">
        <w:rPr>
          <w:b/>
          <w:bCs/>
        </w:rPr>
        <w:t>(Data).</w:t>
      </w:r>
    </w:p>
    <w:p w14:paraId="217A4F88" w14:textId="77777777" w:rsidR="007A7D4B" w:rsidRPr="007A7D4B" w:rsidRDefault="007A7D4B" w:rsidP="007A7D4B">
      <w:r w:rsidRPr="007A7D4B">
        <w:t>We license use of the Services, Software, Data and Documents to you on the basis of this Licence. We do not sell the Services, Software, Data or Documents to you. We, or our licensors, remain the owners of the Services, Software, Data and Documents at all times.</w:t>
      </w:r>
    </w:p>
    <w:p w14:paraId="6C49C75B" w14:textId="77777777" w:rsidR="007A7D4B" w:rsidRPr="007A7D4B" w:rsidRDefault="007A7D4B" w:rsidP="007A7D4B">
      <w:r w:rsidRPr="007A7D4B">
        <w:rPr>
          <w:b/>
          <w:bCs/>
        </w:rPr>
        <w:t>You should print a copy of this Licence for future reference.</w:t>
      </w:r>
    </w:p>
    <w:p w14:paraId="6571DBAD" w14:textId="77777777" w:rsidR="007A7D4B" w:rsidRPr="007A7D4B" w:rsidRDefault="007A7D4B" w:rsidP="007A7D4B">
      <w:pPr>
        <w:numPr>
          <w:ilvl w:val="0"/>
          <w:numId w:val="2"/>
        </w:numPr>
      </w:pPr>
      <w:r w:rsidRPr="007A7D4B">
        <w:rPr>
          <w:b/>
          <w:bCs/>
        </w:rPr>
        <w:t>LICENCE</w:t>
      </w:r>
    </w:p>
    <w:p w14:paraId="5C057228" w14:textId="77777777" w:rsidR="007A7D4B" w:rsidRPr="007A7D4B" w:rsidRDefault="007A7D4B" w:rsidP="007A7D4B">
      <w:pPr>
        <w:numPr>
          <w:ilvl w:val="1"/>
          <w:numId w:val="2"/>
        </w:numPr>
      </w:pPr>
      <w:r w:rsidRPr="007A7D4B">
        <w:t>The following defined terms are used in this Licence:</w:t>
      </w:r>
    </w:p>
    <w:p w14:paraId="57F96177" w14:textId="77777777" w:rsidR="007A7D4B" w:rsidRPr="007A7D4B" w:rsidRDefault="007A7D4B" w:rsidP="007A7D4B">
      <w:pPr>
        <w:numPr>
          <w:ilvl w:val="2"/>
          <w:numId w:val="2"/>
        </w:numPr>
      </w:pPr>
      <w:r w:rsidRPr="007A7D4B">
        <w:rPr>
          <w:b/>
          <w:bCs/>
        </w:rPr>
        <w:t>Authorised Users</w:t>
      </w:r>
      <w:r w:rsidRPr="007A7D4B">
        <w:t> means the employees, agents and independent contractors of you, your subsidiaries and affiliates, who you authorise to use the Services, the Software, Data and the Documents.</w:t>
      </w:r>
    </w:p>
    <w:p w14:paraId="151CF284" w14:textId="77777777" w:rsidR="007A7D4B" w:rsidRPr="007A7D4B" w:rsidRDefault="007A7D4B" w:rsidP="007A7D4B">
      <w:pPr>
        <w:numPr>
          <w:ilvl w:val="2"/>
          <w:numId w:val="2"/>
        </w:numPr>
      </w:pPr>
      <w:r w:rsidRPr="007A7D4B">
        <w:rPr>
          <w:b/>
          <w:bCs/>
        </w:rPr>
        <w:t>Good Industry Practice</w:t>
      </w:r>
      <w:r w:rsidRPr="007A7D4B">
        <w:t> means the exercise of that degree of skill, care, prudence, efficiency, foresight and timeliness as would be expected from a leading company within the relevant industry or business sector</w:t>
      </w:r>
    </w:p>
    <w:p w14:paraId="12907518" w14:textId="77777777" w:rsidR="007A7D4B" w:rsidRPr="007A7D4B" w:rsidRDefault="007A7D4B" w:rsidP="007A7D4B">
      <w:pPr>
        <w:numPr>
          <w:ilvl w:val="2"/>
          <w:numId w:val="2"/>
        </w:numPr>
      </w:pPr>
      <w:r w:rsidRPr="007A7D4B">
        <w:rPr>
          <w:b/>
          <w:bCs/>
        </w:rPr>
        <w:t>Licensee Data</w:t>
      </w:r>
      <w:r w:rsidRPr="007A7D4B">
        <w:t> means the data inputted by or on behalf of you, for the purpose of using or facilitating your use of the Services, Software or Documents and any data generated by, or derived from your use of the Services, Software or Documents, whether hosted or stored within the Services, Software or Documents or elsewhere.</w:t>
      </w:r>
    </w:p>
    <w:p w14:paraId="4AE8C39A" w14:textId="77777777" w:rsidR="007A7D4B" w:rsidRPr="007A7D4B" w:rsidRDefault="007A7D4B" w:rsidP="007A7D4B">
      <w:pPr>
        <w:numPr>
          <w:ilvl w:val="2"/>
          <w:numId w:val="2"/>
        </w:numPr>
      </w:pPr>
      <w:r w:rsidRPr="007A7D4B">
        <w:rPr>
          <w:b/>
          <w:bCs/>
        </w:rPr>
        <w:t>Viruses</w:t>
      </w:r>
      <w:r w:rsidRPr="007A7D4B">
        <w:t> means any thing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other similar things or devices.</w:t>
      </w:r>
    </w:p>
    <w:p w14:paraId="5EA4D963" w14:textId="77777777" w:rsidR="007A7D4B" w:rsidRPr="007A7D4B" w:rsidRDefault="007A7D4B" w:rsidP="007A7D4B">
      <w:pPr>
        <w:numPr>
          <w:ilvl w:val="2"/>
          <w:numId w:val="2"/>
        </w:numPr>
      </w:pPr>
      <w:r w:rsidRPr="007A7D4B">
        <w:rPr>
          <w:b/>
          <w:bCs/>
        </w:rPr>
        <w:lastRenderedPageBreak/>
        <w:t>Vulnerability</w:t>
      </w:r>
      <w:r w:rsidRPr="007A7D4B">
        <w:t> means a weakness in the computational logic (for example, code) found in software and hardware components that, when exploited, results in a negative impact to confidentiality, integrity, or availability, and the term Vulnerabilities shall be construed accordingly.</w:t>
      </w:r>
    </w:p>
    <w:p w14:paraId="7534A120" w14:textId="77777777" w:rsidR="007A7D4B" w:rsidRPr="007A7D4B" w:rsidRDefault="007A7D4B" w:rsidP="007A7D4B">
      <w:pPr>
        <w:numPr>
          <w:ilvl w:val="1"/>
          <w:numId w:val="2"/>
        </w:numPr>
      </w:pPr>
      <w:r w:rsidRPr="007A7D4B">
        <w:t>In consideration for you agreeing to abide by the terms of this Licence, we grant to you a limited, non-exclusive, non-transferable, revocable licence, without the right to sublicense, to access and use the Services (and the Software, Data and the Documents in connection with the Services) on the terms of this Licence, solely for your internal business operations.</w:t>
      </w:r>
    </w:p>
    <w:p w14:paraId="7F16339E" w14:textId="77777777" w:rsidR="007A7D4B" w:rsidRPr="007A7D4B" w:rsidRDefault="007A7D4B" w:rsidP="007A7D4B">
      <w:pPr>
        <w:numPr>
          <w:ilvl w:val="1"/>
          <w:numId w:val="2"/>
        </w:numPr>
      </w:pPr>
      <w:r w:rsidRPr="007A7D4B">
        <w:t>You shall comply with all applicable laws and regulations with respect to your activities under this Licence.</w:t>
      </w:r>
    </w:p>
    <w:p w14:paraId="11C7434A" w14:textId="77777777" w:rsidR="007A7D4B" w:rsidRPr="007A7D4B" w:rsidRDefault="007A7D4B" w:rsidP="007A7D4B">
      <w:pPr>
        <w:numPr>
          <w:ilvl w:val="1"/>
          <w:numId w:val="2"/>
        </w:numPr>
      </w:pPr>
      <w:r w:rsidRPr="007A7D4B">
        <w:t>You shall have sole responsibility for the legality, reliability, integrity, accuracy and quality of all Licensee Data. You hereby license us to use the Licensee Data for:</w:t>
      </w:r>
    </w:p>
    <w:p w14:paraId="246D3059" w14:textId="77777777" w:rsidR="007A7D4B" w:rsidRPr="007A7D4B" w:rsidRDefault="007A7D4B" w:rsidP="007A7D4B">
      <w:pPr>
        <w:numPr>
          <w:ilvl w:val="2"/>
          <w:numId w:val="2"/>
        </w:numPr>
      </w:pPr>
      <w:r w:rsidRPr="007A7D4B">
        <w:t>the proper performance of the Services, including the provision of the Software; and</w:t>
      </w:r>
    </w:p>
    <w:p w14:paraId="0BE47E3B" w14:textId="77777777" w:rsidR="007A7D4B" w:rsidRPr="007A7D4B" w:rsidRDefault="007A7D4B" w:rsidP="007A7D4B">
      <w:pPr>
        <w:numPr>
          <w:ilvl w:val="2"/>
          <w:numId w:val="2"/>
        </w:numPr>
      </w:pPr>
      <w:r w:rsidRPr="007A7D4B">
        <w:t>all other purposes relevant to the proper exercise of our rights and obligations under this agreement.</w:t>
      </w:r>
    </w:p>
    <w:p w14:paraId="57CB643D" w14:textId="77777777" w:rsidR="007A7D4B" w:rsidRPr="007A7D4B" w:rsidRDefault="007A7D4B" w:rsidP="007A7D4B">
      <w:pPr>
        <w:numPr>
          <w:ilvl w:val="1"/>
          <w:numId w:val="2"/>
        </w:numPr>
      </w:pPr>
      <w:r w:rsidRPr="007A7D4B">
        <w:t>You undertake that:</w:t>
      </w:r>
    </w:p>
    <w:p w14:paraId="30D16AF4" w14:textId="77777777" w:rsidR="007A7D4B" w:rsidRPr="007A7D4B" w:rsidRDefault="007A7D4B" w:rsidP="007A7D4B">
      <w:pPr>
        <w:numPr>
          <w:ilvl w:val="2"/>
          <w:numId w:val="2"/>
        </w:numPr>
      </w:pPr>
      <w:r w:rsidRPr="007A7D4B">
        <w:t>you shall supervise and control use of the Services, Software, Data and Documents and ensure they are used by your employees and representatives only (and not by any third parties) in accordance with the terms of this Licence; and</w:t>
      </w:r>
    </w:p>
    <w:p w14:paraId="6D00D09B" w14:textId="77777777" w:rsidR="007A7D4B" w:rsidRPr="007A7D4B" w:rsidRDefault="007A7D4B" w:rsidP="007A7D4B">
      <w:pPr>
        <w:numPr>
          <w:ilvl w:val="2"/>
          <w:numId w:val="2"/>
        </w:numPr>
      </w:pPr>
      <w:r w:rsidRPr="007A7D4B">
        <w:t>you shall comply with all applicable technology control or export laws and regulations.</w:t>
      </w:r>
    </w:p>
    <w:p w14:paraId="534FAC77" w14:textId="77777777" w:rsidR="007A7D4B" w:rsidRPr="007A7D4B" w:rsidRDefault="007A7D4B" w:rsidP="007A7D4B">
      <w:pPr>
        <w:numPr>
          <w:ilvl w:val="0"/>
          <w:numId w:val="2"/>
        </w:numPr>
      </w:pPr>
      <w:r w:rsidRPr="007A7D4B">
        <w:rPr>
          <w:b/>
          <w:bCs/>
        </w:rPr>
        <w:t>RESTRICTIONS</w:t>
      </w:r>
    </w:p>
    <w:p w14:paraId="32982946" w14:textId="77777777" w:rsidR="007A7D4B" w:rsidRPr="007A7D4B" w:rsidRDefault="007A7D4B" w:rsidP="007A7D4B">
      <w:pPr>
        <w:numPr>
          <w:ilvl w:val="1"/>
          <w:numId w:val="2"/>
        </w:numPr>
      </w:pPr>
      <w:r w:rsidRPr="007A7D4B">
        <w:t>Except as expressly set out in this Licence or as permitted by any local law which is incapable of exclusion by agreement between the parties, you shall not:</w:t>
      </w:r>
    </w:p>
    <w:p w14:paraId="12742651" w14:textId="77777777" w:rsidR="007A7D4B" w:rsidRPr="007A7D4B" w:rsidRDefault="007A7D4B" w:rsidP="007A7D4B">
      <w:pPr>
        <w:numPr>
          <w:ilvl w:val="2"/>
          <w:numId w:val="2"/>
        </w:numPr>
      </w:pPr>
      <w:r w:rsidRPr="007A7D4B">
        <w:t>attempt to copy, modify, duplicate, create derivative works from, frame, mirror, republish, download, display, transmit, or distribute all or any portion of the Software, Services, Data and/or Documents (as applicable) in any form or media or by any means; or</w:t>
      </w:r>
    </w:p>
    <w:p w14:paraId="0CEEBAA2" w14:textId="77777777" w:rsidR="007A7D4B" w:rsidRPr="007A7D4B" w:rsidRDefault="007A7D4B" w:rsidP="007A7D4B">
      <w:pPr>
        <w:numPr>
          <w:ilvl w:val="2"/>
          <w:numId w:val="2"/>
        </w:numPr>
      </w:pPr>
      <w:r w:rsidRPr="007A7D4B">
        <w:t>attempt to de-compile, reverse compile, disassemble, reverse engineer or otherwise reduce to human-perceivable form all or any part of the Software or Services;</w:t>
      </w:r>
    </w:p>
    <w:p w14:paraId="3D7A9E16" w14:textId="77777777" w:rsidR="007A7D4B" w:rsidRPr="007A7D4B" w:rsidRDefault="007A7D4B" w:rsidP="007A7D4B">
      <w:pPr>
        <w:numPr>
          <w:ilvl w:val="2"/>
          <w:numId w:val="2"/>
        </w:numPr>
      </w:pPr>
      <w:r w:rsidRPr="007A7D4B">
        <w:t>access all or any part of the Services, Software, Data or Documents to build a product or service which competes with the Services, Software, Data or the Documents;</w:t>
      </w:r>
    </w:p>
    <w:p w14:paraId="240F858A" w14:textId="77777777" w:rsidR="007A7D4B" w:rsidRPr="007A7D4B" w:rsidRDefault="007A7D4B" w:rsidP="007A7D4B">
      <w:pPr>
        <w:numPr>
          <w:ilvl w:val="2"/>
          <w:numId w:val="2"/>
        </w:numPr>
      </w:pPr>
      <w:r w:rsidRPr="007A7D4B">
        <w:t>use the Services, Software, Data or Documents to provide services to third parties;</w:t>
      </w:r>
    </w:p>
    <w:p w14:paraId="0282C6EB" w14:textId="77777777" w:rsidR="007A7D4B" w:rsidRPr="007A7D4B" w:rsidRDefault="007A7D4B" w:rsidP="007A7D4B">
      <w:pPr>
        <w:numPr>
          <w:ilvl w:val="2"/>
          <w:numId w:val="2"/>
        </w:numPr>
      </w:pPr>
      <w:r w:rsidRPr="007A7D4B">
        <w:lastRenderedPageBreak/>
        <w:t>license, sell, rent, lease, transfer, assign, distribute, display, disclose, or otherwise commercially exploit, or otherwise make the Services, Software, Data or Documents available to any third party except the Authorised Users; or</w:t>
      </w:r>
    </w:p>
    <w:p w14:paraId="6E15D94B" w14:textId="77777777" w:rsidR="007A7D4B" w:rsidRPr="007A7D4B" w:rsidRDefault="007A7D4B" w:rsidP="007A7D4B">
      <w:pPr>
        <w:numPr>
          <w:ilvl w:val="2"/>
          <w:numId w:val="2"/>
        </w:numPr>
      </w:pPr>
      <w:r w:rsidRPr="007A7D4B">
        <w:t>attempt to obtain, or assist third parties in obtaining, access to the Services, Software, Data or Documents, other than as provided under this Licence.</w:t>
      </w:r>
    </w:p>
    <w:p w14:paraId="573E0DBB" w14:textId="77777777" w:rsidR="007A7D4B" w:rsidRPr="007A7D4B" w:rsidRDefault="007A7D4B" w:rsidP="007A7D4B">
      <w:pPr>
        <w:numPr>
          <w:ilvl w:val="1"/>
          <w:numId w:val="2"/>
        </w:numPr>
      </w:pPr>
      <w:r w:rsidRPr="007A7D4B">
        <w:t>You shall not use the Services to:</w:t>
      </w:r>
    </w:p>
    <w:p w14:paraId="02A196AE" w14:textId="77777777" w:rsidR="007A7D4B" w:rsidRPr="007A7D4B" w:rsidRDefault="007A7D4B" w:rsidP="007A7D4B">
      <w:pPr>
        <w:numPr>
          <w:ilvl w:val="2"/>
          <w:numId w:val="2"/>
        </w:numPr>
      </w:pPr>
      <w:r w:rsidRPr="007A7D4B">
        <w:t>distribute or transmit to the Licensor any Viruses or Vulnerability and shall implement procedures in line with Good Industry Practice to prevent such distribution or transmission;</w:t>
      </w:r>
    </w:p>
    <w:p w14:paraId="0C1E393A" w14:textId="77777777" w:rsidR="007A7D4B" w:rsidRPr="007A7D4B" w:rsidRDefault="007A7D4B" w:rsidP="007A7D4B">
      <w:pPr>
        <w:numPr>
          <w:ilvl w:val="2"/>
          <w:numId w:val="2"/>
        </w:numPr>
      </w:pPr>
      <w:r w:rsidRPr="007A7D4B">
        <w:t>store, access, publish, disseminate, distribute or transmit any material which:</w:t>
      </w:r>
    </w:p>
    <w:p w14:paraId="7E861965" w14:textId="77777777" w:rsidR="007A7D4B" w:rsidRPr="007A7D4B" w:rsidRDefault="007A7D4B" w:rsidP="007A7D4B">
      <w:pPr>
        <w:numPr>
          <w:ilvl w:val="3"/>
          <w:numId w:val="2"/>
        </w:numPr>
      </w:pPr>
      <w:r w:rsidRPr="007A7D4B">
        <w:t>is unlawful, harmful, threatening, defamatory, obscene, infringing, harassing or racially or ethnically offensive;</w:t>
      </w:r>
    </w:p>
    <w:p w14:paraId="798938C8" w14:textId="77777777" w:rsidR="007A7D4B" w:rsidRPr="007A7D4B" w:rsidRDefault="007A7D4B" w:rsidP="007A7D4B">
      <w:pPr>
        <w:numPr>
          <w:ilvl w:val="3"/>
          <w:numId w:val="2"/>
        </w:numPr>
      </w:pPr>
      <w:r w:rsidRPr="007A7D4B">
        <w:t>facilitates illegal activity;</w:t>
      </w:r>
    </w:p>
    <w:p w14:paraId="20544060" w14:textId="77777777" w:rsidR="007A7D4B" w:rsidRPr="007A7D4B" w:rsidRDefault="007A7D4B" w:rsidP="007A7D4B">
      <w:pPr>
        <w:numPr>
          <w:ilvl w:val="3"/>
          <w:numId w:val="2"/>
        </w:numPr>
      </w:pPr>
      <w:r w:rsidRPr="007A7D4B">
        <w:t>depicts sexually explicit images;</w:t>
      </w:r>
    </w:p>
    <w:p w14:paraId="5B36761E" w14:textId="77777777" w:rsidR="007A7D4B" w:rsidRPr="007A7D4B" w:rsidRDefault="007A7D4B" w:rsidP="007A7D4B">
      <w:pPr>
        <w:numPr>
          <w:ilvl w:val="3"/>
          <w:numId w:val="2"/>
        </w:numPr>
      </w:pPr>
      <w:r w:rsidRPr="007A7D4B">
        <w:t>promotes unlawful violence;</w:t>
      </w:r>
    </w:p>
    <w:p w14:paraId="535E5588" w14:textId="77777777" w:rsidR="007A7D4B" w:rsidRPr="007A7D4B" w:rsidRDefault="007A7D4B" w:rsidP="007A7D4B">
      <w:pPr>
        <w:numPr>
          <w:ilvl w:val="3"/>
          <w:numId w:val="2"/>
        </w:numPr>
      </w:pPr>
      <w:r w:rsidRPr="007A7D4B">
        <w:t>is discriminatory based on race, gender, colour, religious belief, sexual orientation, disability; or</w:t>
      </w:r>
    </w:p>
    <w:p w14:paraId="65042D2D" w14:textId="77777777" w:rsidR="007A7D4B" w:rsidRPr="007A7D4B" w:rsidRDefault="007A7D4B" w:rsidP="007A7D4B">
      <w:pPr>
        <w:numPr>
          <w:ilvl w:val="2"/>
          <w:numId w:val="2"/>
        </w:numPr>
      </w:pPr>
      <w:r w:rsidRPr="007A7D4B">
        <w:t>is otherwise illegal or causes damage or injury to any person or property, and we reserve the right, on no less than thirty (30) days’ prior written notice to you, such notice specifying the breach of this condition and requiring it to be remedied within the thirty (30) day period, to disable your access to the Services, Software, Data and Documents for the duration of time that the breach remains unremedied.</w:t>
      </w:r>
    </w:p>
    <w:p w14:paraId="6C461154" w14:textId="77777777" w:rsidR="007A7D4B" w:rsidRPr="007A7D4B" w:rsidRDefault="007A7D4B" w:rsidP="007A7D4B">
      <w:pPr>
        <w:numPr>
          <w:ilvl w:val="0"/>
          <w:numId w:val="2"/>
        </w:numPr>
      </w:pPr>
      <w:r w:rsidRPr="007A7D4B">
        <w:rPr>
          <w:b/>
          <w:bCs/>
        </w:rPr>
        <w:t>INTELLECTUAL PROPERTY RIGHTS</w:t>
      </w:r>
    </w:p>
    <w:p w14:paraId="5713B8A1" w14:textId="77777777" w:rsidR="007A7D4B" w:rsidRPr="007A7D4B" w:rsidRDefault="007A7D4B" w:rsidP="007A7D4B">
      <w:pPr>
        <w:numPr>
          <w:ilvl w:val="1"/>
          <w:numId w:val="2"/>
        </w:numPr>
      </w:pPr>
      <w:r w:rsidRPr="007A7D4B">
        <w:t>You acknowledge that all intellectual property rights in the Services, Software, Data and Documents anywhere in the world belong to us or our licensors, that rights in the Services, Software, Data and Documents are licensed (not sold) to you, and that you have no rights in, or to, the Services, Software, Data or the Documents other than the right to use them in accordance with the terms of this Licence.</w:t>
      </w:r>
    </w:p>
    <w:p w14:paraId="2A9ECEBB" w14:textId="77777777" w:rsidR="007A7D4B" w:rsidRPr="007A7D4B" w:rsidRDefault="007A7D4B" w:rsidP="007A7D4B">
      <w:pPr>
        <w:numPr>
          <w:ilvl w:val="1"/>
          <w:numId w:val="2"/>
        </w:numPr>
      </w:pPr>
      <w:r w:rsidRPr="007A7D4B">
        <w:t>You acknowledge that you have no right to have access to any Software in source code form.</w:t>
      </w:r>
    </w:p>
    <w:p w14:paraId="296DB866" w14:textId="77777777" w:rsidR="007A7D4B" w:rsidRPr="007A7D4B" w:rsidRDefault="007A7D4B" w:rsidP="007A7D4B">
      <w:pPr>
        <w:numPr>
          <w:ilvl w:val="1"/>
          <w:numId w:val="2"/>
        </w:numPr>
      </w:pPr>
      <w:r w:rsidRPr="007A7D4B">
        <w:t>The provision of the Services may involve data and services provided by third party vendors including (without limitation) services, and other similar products or services (the “Data &amp; Related Vendors”). You acknowledge that you may receive data or services from </w:t>
      </w:r>
      <w:r w:rsidRPr="007A7D4B">
        <w:rPr>
          <w:b/>
          <w:bCs/>
        </w:rPr>
        <w:t>Data &amp; Related Vendors</w:t>
      </w:r>
      <w:r w:rsidRPr="007A7D4B">
        <w:t xml:space="preserve"> which may include confidential and proprietary information and materials (together “Data &amp; Related </w:t>
      </w:r>
      <w:r w:rsidRPr="007A7D4B">
        <w:lastRenderedPageBreak/>
        <w:t>Vendor Services”) when receiving the Services. You agree that all Data &amp; Related Vendor Services are provided on an “as is” basis for use in connection with the Services and without any warranties or protections from us, express or implied, as to merchantability, fitness for purpose or otherwise. Save as otherwise expressly permitted by this Licence and/or the relevant Data &amp; Related Vendor Terms, you shall not distribute or permit distribution of any </w:t>
      </w:r>
      <w:r w:rsidRPr="007A7D4B">
        <w:rPr>
          <w:b/>
          <w:bCs/>
        </w:rPr>
        <w:t>Data &amp; Related Vendor Services</w:t>
      </w:r>
      <w:r w:rsidRPr="007A7D4B">
        <w:t> including (without limitation) to any third party, and shall not make use, or permit use by any person (including without limitation any third party), of any Data &amp; Related Vendor Services. To the fullest extent permitted by law, neither the Licensor nor any of the Data &amp; Related Vendors shall be liable to you and/or to any third party for any losses, expenses or liability (whether direct or indirect) suffered by you and/or by any third party in or relating to any reliance placed on, or otherwise connected with any use by any of them of, any Data &amp; Related Vendor Services.</w:t>
      </w:r>
    </w:p>
    <w:p w14:paraId="7147DA13" w14:textId="77777777" w:rsidR="007A7D4B" w:rsidRPr="007A7D4B" w:rsidRDefault="007A7D4B" w:rsidP="007A7D4B">
      <w:pPr>
        <w:numPr>
          <w:ilvl w:val="0"/>
          <w:numId w:val="2"/>
        </w:numPr>
      </w:pPr>
      <w:r w:rsidRPr="007A7D4B">
        <w:rPr>
          <w:b/>
          <w:bCs/>
        </w:rPr>
        <w:t>NO WARRANTY</w:t>
      </w:r>
    </w:p>
    <w:p w14:paraId="6C85ED81" w14:textId="77777777" w:rsidR="007A7D4B" w:rsidRPr="007A7D4B" w:rsidRDefault="007A7D4B" w:rsidP="007A7D4B">
      <w:pPr>
        <w:numPr>
          <w:ilvl w:val="1"/>
          <w:numId w:val="2"/>
        </w:numPr>
      </w:pPr>
      <w:r w:rsidRPr="007A7D4B">
        <w:t>The Licensee agrees that the Services, Software, Data and Documents are provided on an “as is” basis and without any warranties or protections, express or implied, as to merchantability, fitness for purpose or otherwise.</w:t>
      </w:r>
    </w:p>
    <w:p w14:paraId="68F56F90" w14:textId="77777777" w:rsidR="007A7D4B" w:rsidRPr="007A7D4B" w:rsidRDefault="007A7D4B" w:rsidP="007A7D4B">
      <w:pPr>
        <w:numPr>
          <w:ilvl w:val="0"/>
          <w:numId w:val="2"/>
        </w:numPr>
      </w:pPr>
      <w:r w:rsidRPr="007A7D4B">
        <w:rPr>
          <w:b/>
          <w:bCs/>
        </w:rPr>
        <w:t>LIMITATION OF LIABILITY</w:t>
      </w:r>
    </w:p>
    <w:p w14:paraId="2AC5D156" w14:textId="77777777" w:rsidR="007A7D4B" w:rsidRPr="007A7D4B" w:rsidRDefault="007A7D4B" w:rsidP="007A7D4B">
      <w:pPr>
        <w:numPr>
          <w:ilvl w:val="1"/>
          <w:numId w:val="2"/>
        </w:numPr>
      </w:pPr>
      <w:r w:rsidRPr="007A7D4B">
        <w:t>You accept responsibility for the selection of the Services or Data to achieve your intended results and acknowledge that the Services, Software, Data and Documents have not been developed or designed to meet or support any individual requirements you have, including any particular cybersecurity requirements you might be subject to, or any regulated activity that you may be engaged in, including the provision of an online intermediation service, an online search engine or service that facilitates online interaction between users (such as, but not limited to, a social media platform) (each a </w:t>
      </w:r>
      <w:r w:rsidRPr="007A7D4B">
        <w:rPr>
          <w:b/>
          <w:bCs/>
        </w:rPr>
        <w:t>Regulated Activity</w:t>
      </w:r>
      <w:r w:rsidRPr="007A7D4B">
        <w:t>). If you use the Services for any Regulated Activity you agree to comply with any requirements that apply to such Regulated Activity from time to time (including in any jurisdiction in which you operate or where the Regulated Activity is undertaken) and you shall defend, indemnify and hold us harmless against any loss or damage (including regulatory fines or penalties) costs (including legal fees) and expenses which we may suffer or incur as a result of your breach of this clause 5.1.</w:t>
      </w:r>
    </w:p>
    <w:p w14:paraId="01FCAAE9" w14:textId="77777777" w:rsidR="007A7D4B" w:rsidRPr="007A7D4B" w:rsidRDefault="007A7D4B" w:rsidP="007A7D4B">
      <w:pPr>
        <w:numPr>
          <w:ilvl w:val="1"/>
          <w:numId w:val="2"/>
        </w:numPr>
      </w:pPr>
      <w:r w:rsidRPr="007A7D4B">
        <w:t>We only supply the Services, Software, Data and Documents for internal use by your business, and you agree not to use the Services, Software, Data or Documents for any resale purposes.</w:t>
      </w:r>
    </w:p>
    <w:p w14:paraId="553557E1" w14:textId="77777777" w:rsidR="007A7D4B" w:rsidRPr="007A7D4B" w:rsidRDefault="007A7D4B" w:rsidP="007A7D4B">
      <w:pPr>
        <w:numPr>
          <w:ilvl w:val="1"/>
          <w:numId w:val="2"/>
        </w:numPr>
      </w:pPr>
      <w:r w:rsidRPr="007A7D4B">
        <w:t>We shall not in any circumstances whatever be liable to you, whether in contract, tort (including negligence), breach of statutory duty, or otherwise, arising under or in connection with the Licence for:</w:t>
      </w:r>
    </w:p>
    <w:p w14:paraId="7A792529" w14:textId="77777777" w:rsidR="007A7D4B" w:rsidRPr="007A7D4B" w:rsidRDefault="007A7D4B" w:rsidP="007A7D4B">
      <w:pPr>
        <w:numPr>
          <w:ilvl w:val="2"/>
          <w:numId w:val="2"/>
        </w:numPr>
      </w:pPr>
      <w:r w:rsidRPr="007A7D4B">
        <w:t>loss of profits, sales, business, or revenue;</w:t>
      </w:r>
    </w:p>
    <w:p w14:paraId="14937F3F" w14:textId="77777777" w:rsidR="007A7D4B" w:rsidRPr="007A7D4B" w:rsidRDefault="007A7D4B" w:rsidP="007A7D4B">
      <w:pPr>
        <w:numPr>
          <w:ilvl w:val="2"/>
          <w:numId w:val="2"/>
        </w:numPr>
      </w:pPr>
      <w:r w:rsidRPr="007A7D4B">
        <w:t>business interruption;</w:t>
      </w:r>
    </w:p>
    <w:p w14:paraId="79855658" w14:textId="77777777" w:rsidR="007A7D4B" w:rsidRPr="007A7D4B" w:rsidRDefault="007A7D4B" w:rsidP="007A7D4B">
      <w:pPr>
        <w:numPr>
          <w:ilvl w:val="2"/>
          <w:numId w:val="2"/>
        </w:numPr>
      </w:pPr>
      <w:r w:rsidRPr="007A7D4B">
        <w:t>loss of anticipated savings;</w:t>
      </w:r>
    </w:p>
    <w:p w14:paraId="0B4E7298" w14:textId="77777777" w:rsidR="007A7D4B" w:rsidRPr="007A7D4B" w:rsidRDefault="007A7D4B" w:rsidP="007A7D4B">
      <w:pPr>
        <w:numPr>
          <w:ilvl w:val="2"/>
          <w:numId w:val="2"/>
        </w:numPr>
      </w:pPr>
      <w:r w:rsidRPr="007A7D4B">
        <w:lastRenderedPageBreak/>
        <w:t>wasted expenditure;</w:t>
      </w:r>
    </w:p>
    <w:p w14:paraId="5B8EF82D" w14:textId="77777777" w:rsidR="007A7D4B" w:rsidRPr="007A7D4B" w:rsidRDefault="007A7D4B" w:rsidP="007A7D4B">
      <w:pPr>
        <w:numPr>
          <w:ilvl w:val="2"/>
          <w:numId w:val="2"/>
        </w:numPr>
      </w:pPr>
      <w:r w:rsidRPr="007A7D4B">
        <w:t>loss or corruption of data or information;</w:t>
      </w:r>
    </w:p>
    <w:p w14:paraId="16D3B0B7" w14:textId="77777777" w:rsidR="007A7D4B" w:rsidRPr="007A7D4B" w:rsidRDefault="007A7D4B" w:rsidP="007A7D4B">
      <w:pPr>
        <w:numPr>
          <w:ilvl w:val="2"/>
          <w:numId w:val="2"/>
        </w:numPr>
      </w:pPr>
      <w:r w:rsidRPr="007A7D4B">
        <w:t>loss of business opportunity, goodwill or reputation, where any of the losses set out in condition 5.3.1 to condition 5.3.6 are direct or indirect; or</w:t>
      </w:r>
    </w:p>
    <w:p w14:paraId="522F1234" w14:textId="77777777" w:rsidR="007A7D4B" w:rsidRPr="007A7D4B" w:rsidRDefault="007A7D4B" w:rsidP="007A7D4B">
      <w:pPr>
        <w:numPr>
          <w:ilvl w:val="2"/>
          <w:numId w:val="2"/>
        </w:numPr>
      </w:pPr>
      <w:r w:rsidRPr="007A7D4B">
        <w:t>any special, indirect or consequential loss, damage, charges or expenses.</w:t>
      </w:r>
    </w:p>
    <w:p w14:paraId="72DA37CB" w14:textId="77777777" w:rsidR="007A7D4B" w:rsidRPr="007A7D4B" w:rsidRDefault="007A7D4B" w:rsidP="007A7D4B">
      <w:pPr>
        <w:numPr>
          <w:ilvl w:val="1"/>
          <w:numId w:val="2"/>
        </w:numPr>
      </w:pPr>
      <w:r w:rsidRPr="007A7D4B">
        <w:t>Other than the losses set out in condition 5.3 (for which we are not liable), our maximum aggregate liability under or in connection with this Licence whether in contract, tort (including negligence) or otherwise, shall in all circumstances be limited to £25,000. You acknowledge that the cap on liability in this clause is reasonable. This maximum cap does not apply to condition 5.5.</w:t>
      </w:r>
    </w:p>
    <w:p w14:paraId="389B5DF5" w14:textId="77777777" w:rsidR="007A7D4B" w:rsidRPr="007A7D4B" w:rsidRDefault="007A7D4B" w:rsidP="007A7D4B">
      <w:pPr>
        <w:numPr>
          <w:ilvl w:val="1"/>
          <w:numId w:val="2"/>
        </w:numPr>
      </w:pPr>
      <w:r w:rsidRPr="007A7D4B">
        <w:t>Nothing in this Licence shall limit or exclude our liability for:</w:t>
      </w:r>
    </w:p>
    <w:p w14:paraId="3B70598B" w14:textId="77777777" w:rsidR="007A7D4B" w:rsidRPr="007A7D4B" w:rsidRDefault="007A7D4B" w:rsidP="007A7D4B">
      <w:pPr>
        <w:numPr>
          <w:ilvl w:val="2"/>
          <w:numId w:val="2"/>
        </w:numPr>
      </w:pPr>
      <w:r w:rsidRPr="007A7D4B">
        <w:t>death or personal injury resulting from our negligence;</w:t>
      </w:r>
    </w:p>
    <w:p w14:paraId="602805A8" w14:textId="77777777" w:rsidR="007A7D4B" w:rsidRPr="007A7D4B" w:rsidRDefault="007A7D4B" w:rsidP="007A7D4B">
      <w:pPr>
        <w:numPr>
          <w:ilvl w:val="2"/>
          <w:numId w:val="2"/>
        </w:numPr>
      </w:pPr>
      <w:r w:rsidRPr="007A7D4B">
        <w:t>fraud or fraudulent misrepresentation; or</w:t>
      </w:r>
    </w:p>
    <w:p w14:paraId="7A6DE7E7" w14:textId="77777777" w:rsidR="007A7D4B" w:rsidRPr="007A7D4B" w:rsidRDefault="007A7D4B" w:rsidP="007A7D4B">
      <w:pPr>
        <w:numPr>
          <w:ilvl w:val="2"/>
          <w:numId w:val="2"/>
        </w:numPr>
      </w:pPr>
      <w:r w:rsidRPr="007A7D4B">
        <w:t>any other liability that cannot be excluded or limited by English law.</w:t>
      </w:r>
    </w:p>
    <w:p w14:paraId="65667C02" w14:textId="77777777" w:rsidR="007A7D4B" w:rsidRPr="007A7D4B" w:rsidRDefault="007A7D4B" w:rsidP="007A7D4B">
      <w:pPr>
        <w:numPr>
          <w:ilvl w:val="1"/>
          <w:numId w:val="2"/>
        </w:numPr>
      </w:pPr>
      <w:r w:rsidRPr="007A7D4B">
        <w:t>This Licence sets out the full extent of our obligations and liabilities in respect of the supply of the Services, Software and Documents. Except as expressly stated in this Licence, there are no conditions, warranties, representations or other terms, express or implied, that are binding on us. Any condition, warranty, representation or other term concerning the supply of the Services, Data and Documents which might otherwise be implied into, or incorporated in, this Licence whether by statute, common law or otherwise, is excluded to the fullest extent permitted by law.</w:t>
      </w:r>
    </w:p>
    <w:p w14:paraId="27B03291" w14:textId="77777777" w:rsidR="007A7D4B" w:rsidRPr="007A7D4B" w:rsidRDefault="007A7D4B" w:rsidP="007A7D4B">
      <w:pPr>
        <w:numPr>
          <w:ilvl w:val="0"/>
          <w:numId w:val="2"/>
        </w:numPr>
      </w:pPr>
      <w:r w:rsidRPr="007A7D4B">
        <w:rPr>
          <w:b/>
          <w:bCs/>
        </w:rPr>
        <w:t>TERMINATION</w:t>
      </w:r>
    </w:p>
    <w:p w14:paraId="2D90B659" w14:textId="77777777" w:rsidR="007A7D4B" w:rsidRPr="007A7D4B" w:rsidRDefault="007A7D4B" w:rsidP="007A7D4B">
      <w:pPr>
        <w:numPr>
          <w:ilvl w:val="1"/>
          <w:numId w:val="2"/>
        </w:numPr>
      </w:pPr>
      <w:r w:rsidRPr="007A7D4B">
        <w:t>We may terminate this Licence immediately without penalty by written notice to you if you commit a material or persistent breach of this Licence which you fail to remedy (if remediable) within 14 days after the service of written notice requiring you to do so.</w:t>
      </w:r>
    </w:p>
    <w:p w14:paraId="23B04DB9" w14:textId="77777777" w:rsidR="007A7D4B" w:rsidRPr="007A7D4B" w:rsidRDefault="007A7D4B" w:rsidP="007A7D4B">
      <w:pPr>
        <w:numPr>
          <w:ilvl w:val="1"/>
          <w:numId w:val="2"/>
        </w:numPr>
      </w:pPr>
      <w:r w:rsidRPr="007A7D4B">
        <w:t>Without affecting any other right or remedy available to us, we may terminate this Licence immediately for convenience without penalty on giving not less than one months' written notice to you.</w:t>
      </w:r>
    </w:p>
    <w:p w14:paraId="3DA2806F" w14:textId="77777777" w:rsidR="007A7D4B" w:rsidRPr="007A7D4B" w:rsidRDefault="007A7D4B" w:rsidP="007A7D4B">
      <w:pPr>
        <w:numPr>
          <w:ilvl w:val="1"/>
          <w:numId w:val="2"/>
        </w:numPr>
      </w:pPr>
      <w:r w:rsidRPr="007A7D4B">
        <w:t>On termination or expiry of this Licence for any reason:</w:t>
      </w:r>
    </w:p>
    <w:p w14:paraId="1E25EE14" w14:textId="77777777" w:rsidR="007A7D4B" w:rsidRPr="007A7D4B" w:rsidRDefault="007A7D4B" w:rsidP="007A7D4B">
      <w:pPr>
        <w:numPr>
          <w:ilvl w:val="2"/>
          <w:numId w:val="2"/>
        </w:numPr>
      </w:pPr>
      <w:r w:rsidRPr="007A7D4B">
        <w:t>all rights granted to you under this Licence shall cease;</w:t>
      </w:r>
    </w:p>
    <w:p w14:paraId="302B413F" w14:textId="77777777" w:rsidR="007A7D4B" w:rsidRPr="007A7D4B" w:rsidRDefault="007A7D4B" w:rsidP="007A7D4B">
      <w:pPr>
        <w:numPr>
          <w:ilvl w:val="2"/>
          <w:numId w:val="2"/>
        </w:numPr>
      </w:pPr>
      <w:r w:rsidRPr="007A7D4B">
        <w:t>you must immediately cease all activities authorised by this Licence; and</w:t>
      </w:r>
    </w:p>
    <w:p w14:paraId="0672C869" w14:textId="77777777" w:rsidR="007A7D4B" w:rsidRPr="007A7D4B" w:rsidRDefault="007A7D4B" w:rsidP="007A7D4B">
      <w:pPr>
        <w:numPr>
          <w:ilvl w:val="2"/>
          <w:numId w:val="2"/>
        </w:numPr>
      </w:pPr>
      <w:r w:rsidRPr="007A7D4B">
        <w:t xml:space="preserve">you must immediately and permanently delete or disable interfaces to the Services from all computer equipment in your possession, and immediately destroy, delete or return to us (at our option) all copies of </w:t>
      </w:r>
      <w:r w:rsidRPr="007A7D4B">
        <w:lastRenderedPageBreak/>
        <w:t>the Documents, Data and Software then in your possession, custody or control and, in the case of destruction or deletion, certify to us that you have done so.</w:t>
      </w:r>
    </w:p>
    <w:p w14:paraId="7C7F124C" w14:textId="77777777" w:rsidR="007A7D4B" w:rsidRPr="007A7D4B" w:rsidRDefault="007A7D4B" w:rsidP="007A7D4B">
      <w:pPr>
        <w:numPr>
          <w:ilvl w:val="0"/>
          <w:numId w:val="2"/>
        </w:numPr>
      </w:pPr>
      <w:r w:rsidRPr="007A7D4B">
        <w:rPr>
          <w:b/>
          <w:bCs/>
        </w:rPr>
        <w:t>COMMUNICATIONS BETWEEN US</w:t>
      </w:r>
    </w:p>
    <w:p w14:paraId="31EDE99E" w14:textId="77777777" w:rsidR="007A7D4B" w:rsidRPr="007A7D4B" w:rsidRDefault="007A7D4B" w:rsidP="007A7D4B">
      <w:pPr>
        <w:numPr>
          <w:ilvl w:val="1"/>
          <w:numId w:val="2"/>
        </w:numPr>
      </w:pPr>
      <w:r w:rsidRPr="007A7D4B">
        <w:t>We may update the terms of this Licence at any time on notice to you in accordance with this condition 7. Your continued use of the Services, Software, Data and Documents following the deemed receipt and service of the notice under condition 7.3 shall constitute your acceptance to the terms of this Licence, as varied. If you do not wish to accept the terms of the Licence (as varied) you must immediately stop using and accessing the Services, Software and Documents on the deemed receipt and service of the notice.</w:t>
      </w:r>
    </w:p>
    <w:p w14:paraId="0F281D8E" w14:textId="77777777" w:rsidR="007A7D4B" w:rsidRPr="007A7D4B" w:rsidRDefault="007A7D4B" w:rsidP="007A7D4B">
      <w:pPr>
        <w:numPr>
          <w:ilvl w:val="1"/>
          <w:numId w:val="2"/>
        </w:numPr>
      </w:pPr>
      <w:r w:rsidRPr="007A7D4B">
        <w:t>If we have to contact you, we will do so by email to the address you provided in accordance with your registration of the Services.</w:t>
      </w:r>
    </w:p>
    <w:p w14:paraId="11028B2F" w14:textId="77777777" w:rsidR="007A7D4B" w:rsidRPr="007A7D4B" w:rsidRDefault="007A7D4B" w:rsidP="007A7D4B">
      <w:pPr>
        <w:numPr>
          <w:ilvl w:val="1"/>
          <w:numId w:val="2"/>
        </w:numPr>
      </w:pPr>
      <w:r w:rsidRPr="007A7D4B">
        <w:t>Any notice:</w:t>
      </w:r>
    </w:p>
    <w:p w14:paraId="29A23F33" w14:textId="77777777" w:rsidR="007A7D4B" w:rsidRPr="007A7D4B" w:rsidRDefault="007A7D4B" w:rsidP="007A7D4B">
      <w:pPr>
        <w:numPr>
          <w:ilvl w:val="2"/>
          <w:numId w:val="2"/>
        </w:numPr>
      </w:pPr>
      <w:r w:rsidRPr="007A7D4B">
        <w:t>given by us to you will be deemed received and properly served 24 hours after an email is sent; and</w:t>
      </w:r>
    </w:p>
    <w:p w14:paraId="505F590C" w14:textId="77777777" w:rsidR="007A7D4B" w:rsidRPr="007A7D4B" w:rsidRDefault="007A7D4B" w:rsidP="007A7D4B">
      <w:pPr>
        <w:numPr>
          <w:ilvl w:val="2"/>
          <w:numId w:val="2"/>
        </w:numPr>
      </w:pPr>
      <w:r w:rsidRPr="007A7D4B">
        <w:t>given by you to us will be deemed received and properly served 24 hours after an email is sent.</w:t>
      </w:r>
    </w:p>
    <w:p w14:paraId="74E8132C" w14:textId="77777777" w:rsidR="007A7D4B" w:rsidRPr="007A7D4B" w:rsidRDefault="007A7D4B" w:rsidP="007A7D4B">
      <w:pPr>
        <w:numPr>
          <w:ilvl w:val="0"/>
          <w:numId w:val="2"/>
        </w:numPr>
      </w:pPr>
      <w:r w:rsidRPr="007A7D4B">
        <w:rPr>
          <w:b/>
          <w:bCs/>
        </w:rPr>
        <w:t>EVENTS OUTSIDE OUR CONTROL</w:t>
      </w:r>
    </w:p>
    <w:p w14:paraId="06347BD2" w14:textId="77777777" w:rsidR="007A7D4B" w:rsidRPr="007A7D4B" w:rsidRDefault="007A7D4B" w:rsidP="007A7D4B">
      <w:pPr>
        <w:numPr>
          <w:ilvl w:val="1"/>
          <w:numId w:val="2"/>
        </w:numPr>
      </w:pPr>
      <w:r w:rsidRPr="007A7D4B">
        <w:t>We will not be liable or responsible for any failure to perform, or delay in performance of, any of our obligations under this Licence that is caused by an Event Outside Our Control. An Event Outside Our Control is defined below in condition 8.2.</w:t>
      </w:r>
    </w:p>
    <w:p w14:paraId="267ECC15" w14:textId="77777777" w:rsidR="007A7D4B" w:rsidRPr="007A7D4B" w:rsidRDefault="007A7D4B" w:rsidP="007A7D4B">
      <w:pPr>
        <w:numPr>
          <w:ilvl w:val="1"/>
          <w:numId w:val="2"/>
        </w:numPr>
      </w:pPr>
      <w:r w:rsidRPr="007A7D4B">
        <w:t>An Event Outside Our Control means any act or event beyond our reasonable control, including without limitation failure of public or private telecommunications networks.</w:t>
      </w:r>
    </w:p>
    <w:p w14:paraId="6967FC38" w14:textId="77777777" w:rsidR="007A7D4B" w:rsidRPr="007A7D4B" w:rsidRDefault="007A7D4B" w:rsidP="007A7D4B">
      <w:pPr>
        <w:numPr>
          <w:ilvl w:val="1"/>
          <w:numId w:val="2"/>
        </w:numPr>
      </w:pPr>
      <w:r w:rsidRPr="007A7D4B">
        <w:t>If an Event Outside Our Control takes place that affects the performance of our obligations under this Licence:</w:t>
      </w:r>
    </w:p>
    <w:p w14:paraId="5543F232" w14:textId="77777777" w:rsidR="007A7D4B" w:rsidRPr="007A7D4B" w:rsidRDefault="007A7D4B" w:rsidP="007A7D4B">
      <w:pPr>
        <w:numPr>
          <w:ilvl w:val="2"/>
          <w:numId w:val="2"/>
        </w:numPr>
      </w:pPr>
      <w:r w:rsidRPr="007A7D4B">
        <w:t>our obligations under this Licence will be suspended and the time for performance of our obligations will be extended for the duration of the Event Outside Our Control; and</w:t>
      </w:r>
    </w:p>
    <w:p w14:paraId="2AAF39B0" w14:textId="77777777" w:rsidR="007A7D4B" w:rsidRPr="007A7D4B" w:rsidRDefault="007A7D4B" w:rsidP="007A7D4B">
      <w:pPr>
        <w:numPr>
          <w:ilvl w:val="2"/>
          <w:numId w:val="2"/>
        </w:numPr>
      </w:pPr>
      <w:r w:rsidRPr="007A7D4B">
        <w:t>we will use our reasonable endeavours to find a solution by which our obligations under this Licence may be performed despite the Event Outside Our Control.</w:t>
      </w:r>
    </w:p>
    <w:p w14:paraId="1F44E065" w14:textId="77777777" w:rsidR="007A7D4B" w:rsidRPr="007A7D4B" w:rsidRDefault="007A7D4B" w:rsidP="007A7D4B">
      <w:pPr>
        <w:numPr>
          <w:ilvl w:val="0"/>
          <w:numId w:val="2"/>
        </w:numPr>
      </w:pPr>
      <w:r w:rsidRPr="007A7D4B">
        <w:rPr>
          <w:b/>
          <w:bCs/>
        </w:rPr>
        <w:t>HOW WE MAY USE YOUR PERSONAL INFORMATION</w:t>
      </w:r>
    </w:p>
    <w:p w14:paraId="306132CC" w14:textId="77777777" w:rsidR="007A7D4B" w:rsidRPr="007A7D4B" w:rsidRDefault="007A7D4B" w:rsidP="007A7D4B">
      <w:pPr>
        <w:numPr>
          <w:ilvl w:val="1"/>
          <w:numId w:val="2"/>
        </w:numPr>
      </w:pPr>
      <w:r w:rsidRPr="007A7D4B">
        <w:t xml:space="preserve">Under data protection legislation, we are required to provide you with certain information about who we are, how we process the personal data of those individuals who use the Services, Software and the Documents and for what purposes and those individuals’ rights in relation to their personal data and how to exercise them. This information is provided </w:t>
      </w:r>
      <w:r w:rsidRPr="007A7D4B">
        <w:lastRenderedPageBreak/>
        <w:t>in </w:t>
      </w:r>
      <w:hyperlink r:id="rId5" w:tgtFrame="_blank" w:history="1">
        <w:r w:rsidRPr="007A7D4B">
          <w:rPr>
            <w:rStyle w:val="Hyperlink"/>
          </w:rPr>
          <w:t>https://www.marinedatahub.org/hub-privacy-policy/</w:t>
        </w:r>
      </w:hyperlink>
      <w:r w:rsidRPr="007A7D4B">
        <w:t> (</w:t>
      </w:r>
      <w:r w:rsidRPr="007A7D4B">
        <w:rPr>
          <w:b/>
          <w:bCs/>
        </w:rPr>
        <w:t>Privacy Notice</w:t>
      </w:r>
      <w:r w:rsidRPr="007A7D4B">
        <w:t>) and it is important that you read that information.</w:t>
      </w:r>
    </w:p>
    <w:p w14:paraId="1BE6871D" w14:textId="77777777" w:rsidR="007A7D4B" w:rsidRPr="007A7D4B" w:rsidRDefault="007A7D4B" w:rsidP="007A7D4B">
      <w:pPr>
        <w:numPr>
          <w:ilvl w:val="1"/>
          <w:numId w:val="2"/>
        </w:numPr>
      </w:pPr>
      <w:r w:rsidRPr="007A7D4B">
        <w:t>Outside of personal data gathered by us as set out in clause 9.1, you undertake not to transmit any personal data (as defined by UK data protection law) through the Services.</w:t>
      </w:r>
    </w:p>
    <w:p w14:paraId="75DA368E" w14:textId="77777777" w:rsidR="007A7D4B" w:rsidRPr="007A7D4B" w:rsidRDefault="007A7D4B" w:rsidP="007A7D4B">
      <w:pPr>
        <w:numPr>
          <w:ilvl w:val="0"/>
          <w:numId w:val="2"/>
        </w:numPr>
      </w:pPr>
      <w:r w:rsidRPr="007A7D4B">
        <w:rPr>
          <w:b/>
          <w:bCs/>
        </w:rPr>
        <w:t>OTHER IMPORTANT TERMS</w:t>
      </w:r>
    </w:p>
    <w:p w14:paraId="4F6BC951" w14:textId="77777777" w:rsidR="007A7D4B" w:rsidRPr="007A7D4B" w:rsidRDefault="007A7D4B" w:rsidP="007A7D4B">
      <w:pPr>
        <w:numPr>
          <w:ilvl w:val="1"/>
          <w:numId w:val="2"/>
        </w:numPr>
      </w:pPr>
      <w:r w:rsidRPr="007A7D4B">
        <w:t>We may transfer our rights and obligations under this Licence to another organisation, but this will not affect your rights or our obligations under this Licence.</w:t>
      </w:r>
    </w:p>
    <w:p w14:paraId="7516F945" w14:textId="77777777" w:rsidR="007A7D4B" w:rsidRPr="007A7D4B" w:rsidRDefault="007A7D4B" w:rsidP="007A7D4B">
      <w:pPr>
        <w:numPr>
          <w:ilvl w:val="1"/>
          <w:numId w:val="2"/>
        </w:numPr>
      </w:pPr>
      <w:r w:rsidRPr="007A7D4B">
        <w:t>You may only transfer your rights or your obligations under this Licence to another person if we agree in writing.</w:t>
      </w:r>
    </w:p>
    <w:p w14:paraId="0D65CBE6" w14:textId="77777777" w:rsidR="007A7D4B" w:rsidRPr="007A7D4B" w:rsidRDefault="007A7D4B" w:rsidP="007A7D4B">
      <w:pPr>
        <w:numPr>
          <w:ilvl w:val="1"/>
          <w:numId w:val="2"/>
        </w:numPr>
      </w:pPr>
      <w:r w:rsidRPr="007A7D4B">
        <w:t>This Licence and any document expressly referred to in it constitutes the entire agreement between us and supersedes and extinguishes all previous and contemporaneous agreements, promises, assurances and understandings between us, whether written or oral, relating to its subject matter.</w:t>
      </w:r>
    </w:p>
    <w:p w14:paraId="154BE58A" w14:textId="77777777" w:rsidR="007A7D4B" w:rsidRPr="007A7D4B" w:rsidRDefault="007A7D4B" w:rsidP="007A7D4B">
      <w:pPr>
        <w:numPr>
          <w:ilvl w:val="1"/>
          <w:numId w:val="2"/>
        </w:numPr>
      </w:pPr>
      <w:r w:rsidRPr="007A7D4B">
        <w:t>You acknowledge that in entering into this Licence you do not rely on and shall have no remedies in respect of any statement, representation, assurance or warranty (whether made innocently or negligently) that is not set out in this Licence [or any document expressly referred to in it].</w:t>
      </w:r>
    </w:p>
    <w:p w14:paraId="1BB18E57" w14:textId="77777777" w:rsidR="007A7D4B" w:rsidRPr="007A7D4B" w:rsidRDefault="007A7D4B" w:rsidP="007A7D4B">
      <w:pPr>
        <w:numPr>
          <w:ilvl w:val="1"/>
          <w:numId w:val="2"/>
        </w:numPr>
      </w:pPr>
      <w:r w:rsidRPr="007A7D4B">
        <w:t>You agree that you shall have no claim for innocent or negligent misrepresentation or negligent misstatement based on any statement in this Licence or any document expressly referred to in it.</w:t>
      </w:r>
    </w:p>
    <w:p w14:paraId="05AE63B8" w14:textId="77777777" w:rsidR="007A7D4B" w:rsidRPr="007A7D4B" w:rsidRDefault="007A7D4B" w:rsidP="007A7D4B">
      <w:pPr>
        <w:numPr>
          <w:ilvl w:val="1"/>
          <w:numId w:val="2"/>
        </w:numPr>
      </w:pPr>
      <w:r w:rsidRPr="007A7D4B">
        <w:t>A waiver of any right or remedy is only effective if given in writing and shall not be deemed a waiver of any subsequent right or remedy.</w:t>
      </w:r>
    </w:p>
    <w:p w14:paraId="0E344198" w14:textId="77777777" w:rsidR="007A7D4B" w:rsidRPr="007A7D4B" w:rsidRDefault="007A7D4B" w:rsidP="007A7D4B">
      <w:pPr>
        <w:numPr>
          <w:ilvl w:val="1"/>
          <w:numId w:val="2"/>
        </w:numPr>
      </w:pPr>
      <w:r w:rsidRPr="007A7D4B">
        <w:t>A delay or failure to exercise, or the single or partial exercise of, any right or remedy does not waive that or any other right or remedy, nor does it prevent or restrict the further exercise of that or any other right or remedy.</w:t>
      </w:r>
    </w:p>
    <w:p w14:paraId="05C51D18" w14:textId="77777777" w:rsidR="007A7D4B" w:rsidRPr="007A7D4B" w:rsidRDefault="007A7D4B" w:rsidP="007A7D4B">
      <w:pPr>
        <w:numPr>
          <w:ilvl w:val="1"/>
          <w:numId w:val="2"/>
        </w:numPr>
      </w:pPr>
      <w:r w:rsidRPr="007A7D4B">
        <w:t>Each of the conditions of this Licence operates separately. If any court or competent authority decides that any of them are unlawful or unenforceable, the remaining conditions will remain in full force and effect.</w:t>
      </w:r>
    </w:p>
    <w:p w14:paraId="75F9D005" w14:textId="77777777" w:rsidR="007A7D4B" w:rsidRPr="007A7D4B" w:rsidRDefault="007A7D4B" w:rsidP="007A7D4B">
      <w:pPr>
        <w:numPr>
          <w:ilvl w:val="1"/>
          <w:numId w:val="2"/>
        </w:numPr>
      </w:pPr>
      <w:r w:rsidRPr="007A7D4B">
        <w:t>This Licence, its subject matter and its formation (and any non-contractual disputes or claims) are governed by English law. We both irrevocably agree to the exclusive jurisdiction of the courts of England and Wales.</w:t>
      </w:r>
    </w:p>
    <w:p w14:paraId="5F073298" w14:textId="77777777" w:rsidR="009D1496" w:rsidRDefault="009D1496"/>
    <w:sectPr w:rsidR="009D1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79D"/>
    <w:multiLevelType w:val="multilevel"/>
    <w:tmpl w:val="8F483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D44B7"/>
    <w:multiLevelType w:val="multilevel"/>
    <w:tmpl w:val="B706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605941">
    <w:abstractNumId w:val="1"/>
  </w:num>
  <w:num w:numId="2" w16cid:durableId="208942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4B"/>
    <w:rsid w:val="002D25D2"/>
    <w:rsid w:val="0036157F"/>
    <w:rsid w:val="0044401F"/>
    <w:rsid w:val="00516795"/>
    <w:rsid w:val="00553087"/>
    <w:rsid w:val="005F2BCB"/>
    <w:rsid w:val="00656799"/>
    <w:rsid w:val="007A7D4B"/>
    <w:rsid w:val="009D1496"/>
    <w:rsid w:val="009E5591"/>
    <w:rsid w:val="00BE75D4"/>
    <w:rsid w:val="00D265A2"/>
    <w:rsid w:val="00E65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9E03"/>
  <w15:chartTrackingRefBased/>
  <w15:docId w15:val="{CFAE3294-6F75-4053-98EE-54ACDC2D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D4B"/>
    <w:rPr>
      <w:rFonts w:eastAsiaTheme="majorEastAsia" w:cstheme="majorBidi"/>
      <w:color w:val="272727" w:themeColor="text1" w:themeTint="D8"/>
    </w:rPr>
  </w:style>
  <w:style w:type="paragraph" w:styleId="Title">
    <w:name w:val="Title"/>
    <w:basedOn w:val="Normal"/>
    <w:next w:val="Normal"/>
    <w:link w:val="TitleChar"/>
    <w:uiPriority w:val="10"/>
    <w:qFormat/>
    <w:rsid w:val="007A7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D4B"/>
    <w:pPr>
      <w:spacing w:before="160"/>
      <w:jc w:val="center"/>
    </w:pPr>
    <w:rPr>
      <w:i/>
      <w:iCs/>
      <w:color w:val="404040" w:themeColor="text1" w:themeTint="BF"/>
    </w:rPr>
  </w:style>
  <w:style w:type="character" w:customStyle="1" w:styleId="QuoteChar">
    <w:name w:val="Quote Char"/>
    <w:basedOn w:val="DefaultParagraphFont"/>
    <w:link w:val="Quote"/>
    <w:uiPriority w:val="29"/>
    <w:rsid w:val="007A7D4B"/>
    <w:rPr>
      <w:i/>
      <w:iCs/>
      <w:color w:val="404040" w:themeColor="text1" w:themeTint="BF"/>
    </w:rPr>
  </w:style>
  <w:style w:type="paragraph" w:styleId="ListParagraph">
    <w:name w:val="List Paragraph"/>
    <w:basedOn w:val="Normal"/>
    <w:uiPriority w:val="34"/>
    <w:qFormat/>
    <w:rsid w:val="007A7D4B"/>
    <w:pPr>
      <w:ind w:left="720"/>
      <w:contextualSpacing/>
    </w:pPr>
  </w:style>
  <w:style w:type="character" w:styleId="IntenseEmphasis">
    <w:name w:val="Intense Emphasis"/>
    <w:basedOn w:val="DefaultParagraphFont"/>
    <w:uiPriority w:val="21"/>
    <w:qFormat/>
    <w:rsid w:val="007A7D4B"/>
    <w:rPr>
      <w:i/>
      <w:iCs/>
      <w:color w:val="0F4761" w:themeColor="accent1" w:themeShade="BF"/>
    </w:rPr>
  </w:style>
  <w:style w:type="paragraph" w:styleId="IntenseQuote">
    <w:name w:val="Intense Quote"/>
    <w:basedOn w:val="Normal"/>
    <w:next w:val="Normal"/>
    <w:link w:val="IntenseQuoteChar"/>
    <w:uiPriority w:val="30"/>
    <w:qFormat/>
    <w:rsid w:val="007A7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D4B"/>
    <w:rPr>
      <w:i/>
      <w:iCs/>
      <w:color w:val="0F4761" w:themeColor="accent1" w:themeShade="BF"/>
    </w:rPr>
  </w:style>
  <w:style w:type="character" w:styleId="IntenseReference">
    <w:name w:val="Intense Reference"/>
    <w:basedOn w:val="DefaultParagraphFont"/>
    <w:uiPriority w:val="32"/>
    <w:qFormat/>
    <w:rsid w:val="007A7D4B"/>
    <w:rPr>
      <w:b/>
      <w:bCs/>
      <w:smallCaps/>
      <w:color w:val="0F4761" w:themeColor="accent1" w:themeShade="BF"/>
      <w:spacing w:val="5"/>
    </w:rPr>
  </w:style>
  <w:style w:type="character" w:styleId="Hyperlink">
    <w:name w:val="Hyperlink"/>
    <w:basedOn w:val="DefaultParagraphFont"/>
    <w:uiPriority w:val="99"/>
    <w:unhideWhenUsed/>
    <w:rsid w:val="007A7D4B"/>
    <w:rPr>
      <w:color w:val="467886" w:themeColor="hyperlink"/>
      <w:u w:val="single"/>
    </w:rPr>
  </w:style>
  <w:style w:type="character" w:styleId="UnresolvedMention">
    <w:name w:val="Unresolved Mention"/>
    <w:basedOn w:val="DefaultParagraphFont"/>
    <w:uiPriority w:val="99"/>
    <w:semiHidden/>
    <w:unhideWhenUsed/>
    <w:rsid w:val="007A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inedatahub.org/hub-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2759</Words>
  <Characters>14213</Characters>
  <Application>Microsoft Office Word</Application>
  <DocSecurity>4</DocSecurity>
  <Lines>273</Lines>
  <Paragraphs>113</Paragraphs>
  <ScaleCrop>false</ScaleCrop>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Rebecca Russell</cp:lastModifiedBy>
  <cp:revision>2</cp:revision>
  <dcterms:created xsi:type="dcterms:W3CDTF">2026-03-11T16:49:00Z</dcterms:created>
  <dcterms:modified xsi:type="dcterms:W3CDTF">2026-03-11T16:49:00Z</dcterms:modified>
</cp:coreProperties>
</file>